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BE8F" w14:textId="77777777" w:rsidR="006A6BD5" w:rsidRPr="006A6BD5" w:rsidRDefault="006A6BD5" w:rsidP="006A6BD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t xml:space="preserve">Follow these </w:t>
      </w:r>
      <w:proofErr w:type="spellStart"/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t>SepticSmart</w:t>
      </w:r>
      <w:proofErr w:type="spellEnd"/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t xml:space="preserve"> quick tips every day:</w:t>
      </w:r>
    </w:p>
    <w:p w14:paraId="20FF4D1E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Think at the Sink!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what not to put down your kitchen sink (such as fats, oils, or greases), how to properly dispose of food waste and how to use cleaning supplies in moderation.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7D3E3137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Don't Strain Your Drain!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the importance of using water efficiently, staggering water use of water</w:t>
      </w:r>
      <w:proofErr w:type="gramStart"/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t>- based</w:t>
      </w:r>
      <w:proofErr w:type="gramEnd"/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t xml:space="preserve"> appliances and using energy efficient appliances.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55F30975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Keep It Clean!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the importance of testing your well water, and its relationship to your septic system.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67BEBEB8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Shield Your Field!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your septic system’s drainfield, including how it works, and tips to take care of it.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1BA7844B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Protect It and Inspect It!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a typical septic system inspection, how often an inspection should be performed and considerations for advanced systems.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048AF6DC" w14:textId="77777777" w:rsidR="006A6BD5" w:rsidRP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Don't Overload the Commode!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what can be flushed down the toilet, and what should be thrown in the trash.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 </w:t>
      </w:r>
    </w:p>
    <w:p w14:paraId="622CFF95" w14:textId="77777777" w:rsidR="006A6BD5" w:rsidRDefault="006A6BD5" w:rsidP="006A6BD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  <w:r w:rsidRPr="006A6BD5">
        <w:rPr>
          <w:rFonts w:ascii="Helvetica" w:eastAsia="Times New Roman" w:hAnsi="Helvetica" w:cs="Helvetica"/>
          <w:b/>
          <w:bCs/>
          <w:color w:val="1B1B1B"/>
          <w:kern w:val="0"/>
          <w:sz w:val="25"/>
          <w:szCs w:val="25"/>
          <w14:ligatures w14:val="none"/>
        </w:rPr>
        <w:t>Pump Your Tank!</w:t>
      </w:r>
      <w:r w:rsidRPr="006A6BD5"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  <w:br/>
        <w:t>Learn about a typical septic tank pump-out service, and how a septic tank works.</w:t>
      </w:r>
    </w:p>
    <w:p w14:paraId="57145E7C" w14:textId="77777777" w:rsidR="006A6BD5" w:rsidRPr="006A6BD5" w:rsidRDefault="006A6BD5" w:rsidP="006A6BD5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1B1B1B"/>
          <w:kern w:val="0"/>
          <w:sz w:val="25"/>
          <w:szCs w:val="25"/>
          <w14:ligatures w14:val="none"/>
        </w:rPr>
      </w:pPr>
    </w:p>
    <w:p w14:paraId="091BFC70" w14:textId="298E7BC2" w:rsidR="006B19BC" w:rsidRDefault="006A6BD5">
      <w:r>
        <w:rPr>
          <w:noProof/>
        </w:rPr>
        <w:drawing>
          <wp:inline distT="0" distB="0" distL="0" distR="0" wp14:anchorId="5A2E7CF8" wp14:editId="178CBAE6">
            <wp:extent cx="1515633" cy="1495425"/>
            <wp:effectExtent l="0" t="0" r="8890" b="0"/>
            <wp:docPr id="2" name="Picture 1" descr="SepticSmart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pticSmart se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057" cy="149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1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22DC3"/>
    <w:multiLevelType w:val="multilevel"/>
    <w:tmpl w:val="04C0A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510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D5"/>
    <w:rsid w:val="00442979"/>
    <w:rsid w:val="006A6BD5"/>
    <w:rsid w:val="006B19BC"/>
    <w:rsid w:val="006B7BC8"/>
    <w:rsid w:val="00861492"/>
    <w:rsid w:val="00A1793F"/>
    <w:rsid w:val="00DB58E5"/>
    <w:rsid w:val="00F8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D963"/>
  <w15:chartTrackingRefBased/>
  <w15:docId w15:val="{EB68A467-E503-4AC3-BD57-B040908D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Regenwether</dc:creator>
  <cp:keywords/>
  <dc:description/>
  <cp:lastModifiedBy>Melody Regenwether</cp:lastModifiedBy>
  <cp:revision>1</cp:revision>
  <dcterms:created xsi:type="dcterms:W3CDTF">2026-09-22T17:05:00Z</dcterms:created>
  <dcterms:modified xsi:type="dcterms:W3CDTF">2026-09-22T17:07:00Z</dcterms:modified>
</cp:coreProperties>
</file>